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ru-RU"/>
        </w:rPr>
        <w:id w:val="420230764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:rsidR="00DA0951" w:rsidRDefault="005117A4" w:rsidP="00DA0951">
          <w:pPr>
            <w:rPr>
              <w:lang w:val="ru-RU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44740CB" wp14:editId="3C8D6E95">
                <wp:simplePos x="0" y="0"/>
                <wp:positionH relativeFrom="column">
                  <wp:posOffset>1647190</wp:posOffset>
                </wp:positionH>
                <wp:positionV relativeFrom="page">
                  <wp:posOffset>-657225</wp:posOffset>
                </wp:positionV>
                <wp:extent cx="5206365" cy="3712210"/>
                <wp:effectExtent l="0" t="0" r="0" b="0"/>
                <wp:wrapTopAndBottom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лого (1)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6365" cy="3712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25FCC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B4145D1" wp14:editId="5220387E">
                    <wp:simplePos x="0" y="0"/>
                    <wp:positionH relativeFrom="column">
                      <wp:posOffset>2181225</wp:posOffset>
                    </wp:positionH>
                    <wp:positionV relativeFrom="paragraph">
                      <wp:posOffset>3152775</wp:posOffset>
                    </wp:positionV>
                    <wp:extent cx="4495800" cy="1685925"/>
                    <wp:effectExtent l="0" t="0" r="19050" b="28575"/>
                    <wp:wrapSquare wrapText="bothSides"/>
                    <wp:docPr id="217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95800" cy="1685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A0951" w:rsidRPr="007A7F8B" w:rsidRDefault="00DA0951" w:rsidP="00225FCC">
                                <w:pPr>
                                  <w:jc w:val="right"/>
                                  <w:rPr>
                                    <w:rFonts w:ascii="Visby CF" w:hAnsi="Visby CF" w:cs="Open Sans"/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Visby CF" w:hAnsi="Visby CF" w:cs="Open Sans"/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  <w:lang w:val="ru-RU"/>
                                  </w:rPr>
                                  <w:t>СЧИСТАЛ ЛИ ИМАМ АЛИ (МИР ЕМУ!) АБУ БАКРА САМЫМ ДОСТОЙНЫМ</w:t>
                                </w:r>
                                <w:r w:rsidR="00FD11D1">
                                  <w:rPr>
                                    <w:rFonts w:ascii="Visby CF" w:hAnsi="Visby CF" w:cs="Open Sans"/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  <w:lang w:val="ru-RU"/>
                                  </w:rPr>
                                  <w:t xml:space="preserve"> ЧЕЛОВЕКОМ</w:t>
                                </w:r>
                                <w:r>
                                  <w:rPr>
                                    <w:rFonts w:ascii="Visby CF" w:hAnsi="Visby CF" w:cs="Open Sans"/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  <w:lang w:val="ru-RU"/>
                                  </w:rPr>
                                  <w:t xml:space="preserve"> НА ПОСТ ХАЛИФА?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4145D1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6" type="#_x0000_t202" style="position:absolute;margin-left:171.75pt;margin-top:248.25pt;width:354pt;height:13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" strokecolor="#f8f8f8">
                    <v:textbox>
                      <w:txbxContent>
                        <w:p w:rsidR="00DA0951" w:rsidRPr="007A7F8B" w:rsidRDefault="00DA0951" w:rsidP="00225FCC">
                          <w:pPr>
                            <w:jc w:val="right"/>
                            <w:rPr>
                              <w:rFonts w:ascii="Visby CF" w:hAnsi="Visby CF" w:cs="Open Sans"/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  <w:lang w:val="ru-RU"/>
                            </w:rPr>
                          </w:pPr>
                          <w:r>
                            <w:rPr>
                              <w:rFonts w:ascii="Visby CF" w:hAnsi="Visby CF" w:cs="Open Sans"/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  <w:lang w:val="ru-RU"/>
                            </w:rPr>
                            <w:t>СЧИСТАЛ ЛИ ИМАМ АЛИ (МИР ЕМУ!) АБУ БАКРА САМЫМ ДОСТОЙНЫМ</w:t>
                          </w:r>
                          <w:r w:rsidR="00FD11D1">
                            <w:rPr>
                              <w:rFonts w:ascii="Visby CF" w:hAnsi="Visby CF" w:cs="Open Sans"/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  <w:lang w:val="ru-RU"/>
                            </w:rPr>
                            <w:t xml:space="preserve"> ЧЕЛОВЕКОМ</w:t>
                          </w:r>
                          <w:r>
                            <w:rPr>
                              <w:rFonts w:ascii="Visby CF" w:hAnsi="Visby CF" w:cs="Open Sans"/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  <w:lang w:val="ru-RU"/>
                            </w:rPr>
                            <w:t xml:space="preserve"> НА ПОСТ ХАЛИФА?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DA0951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8C08263" wp14:editId="1C56E4B6">
                <wp:simplePos x="0" y="0"/>
                <wp:positionH relativeFrom="column">
                  <wp:posOffset>-895350</wp:posOffset>
                </wp:positionH>
                <wp:positionV relativeFrom="page">
                  <wp:posOffset>9525</wp:posOffset>
                </wp:positionV>
                <wp:extent cx="2286000" cy="10058400"/>
                <wp:effectExtent l="0" t="0" r="0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7476-[преобразованный]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0058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A0951" w:rsidRPr="007A7F8B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4C90DE4D" wp14:editId="6CAD150C">
                    <wp:simplePos x="0" y="0"/>
                    <wp:positionH relativeFrom="column">
                      <wp:posOffset>2847975</wp:posOffset>
                    </wp:positionH>
                    <wp:positionV relativeFrom="page">
                      <wp:posOffset>8991600</wp:posOffset>
                    </wp:positionV>
                    <wp:extent cx="2362200" cy="988695"/>
                    <wp:effectExtent l="0" t="0" r="22860" b="20955"/>
                    <wp:wrapSquare wrapText="bothSides"/>
                    <wp:docPr id="3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2200" cy="988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A0951" w:rsidRDefault="00DA0951" w:rsidP="007A7F8B">
                                <w:pPr>
                                  <w:jc w:val="center"/>
                                  <w:rPr>
                                    <w:rFonts w:ascii="Museo Cyrl 500" w:hAnsi="Museo Cyrl 500"/>
                                    <w:color w:val="1F3864" w:themeColor="accent5" w:themeShade="80"/>
                                    <w:sz w:val="40"/>
                                    <w:szCs w:val="40"/>
                                  </w:rPr>
                                </w:pPr>
                                <w:r w:rsidRPr="007A7F8B">
                                  <w:rPr>
                                    <w:rFonts w:ascii="Museo Cyrl 500" w:hAnsi="Museo Cyrl 500"/>
                                    <w:color w:val="1F3864" w:themeColor="accent5" w:themeShade="80"/>
                                    <w:sz w:val="40"/>
                                    <w:szCs w:val="40"/>
                                  </w:rPr>
                                  <w:t>2017</w:t>
                                </w:r>
                              </w:p>
                              <w:p w:rsidR="00DA0951" w:rsidRPr="007A7F8B" w:rsidRDefault="00DA0951" w:rsidP="007A7F8B">
                                <w:pPr>
                                  <w:jc w:val="center"/>
                                  <w:rPr>
                                    <w:rFonts w:ascii="Museo Cyrl 500" w:hAnsi="Museo Cyrl 500"/>
                                    <w:color w:val="1F3864" w:themeColor="accent5" w:themeShade="80"/>
                                    <w:sz w:val="26"/>
                                    <w:szCs w:val="26"/>
                                    <w:lang w:val="ru-RU"/>
                                  </w:rPr>
                                </w:pPr>
                                <w:r w:rsidRPr="007A7F8B">
                                  <w:rPr>
                                    <w:rFonts w:ascii="Museo Cyrl 500" w:hAnsi="Museo Cyrl 500"/>
                                    <w:color w:val="1F3864" w:themeColor="accent5" w:themeShade="80"/>
                                    <w:sz w:val="26"/>
                                    <w:szCs w:val="26"/>
                                  </w:rPr>
                                  <w:t>WWW.DOVODI.RU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C90DE4D" id="_x0000_s1027" type="#_x0000_t202" style="position:absolute;margin-left:224.25pt;margin-top:708pt;width:186pt;height:77.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" strokecolor="#f8f8f8">
                    <v:textbox>
                      <w:txbxContent>
                        <w:p w:rsidR="00DA0951" w:rsidRDefault="00DA0951" w:rsidP="007A7F8B">
                          <w:pPr>
                            <w:jc w:val="center"/>
                            <w:rPr>
                              <w:rFonts w:ascii="Museo Cyrl 500" w:hAnsi="Museo Cyrl 500"/>
                              <w:color w:val="1F3864" w:themeColor="accent5" w:themeShade="80"/>
                              <w:sz w:val="40"/>
                              <w:szCs w:val="40"/>
                            </w:rPr>
                          </w:pPr>
                          <w:r w:rsidRPr="007A7F8B">
                            <w:rPr>
                              <w:rFonts w:ascii="Museo Cyrl 500" w:hAnsi="Museo Cyrl 500"/>
                              <w:color w:val="1F3864" w:themeColor="accent5" w:themeShade="80"/>
                              <w:sz w:val="40"/>
                              <w:szCs w:val="40"/>
                            </w:rPr>
                            <w:t>2017</w:t>
                          </w:r>
                        </w:p>
                        <w:p w:rsidR="00DA0951" w:rsidRPr="007A7F8B" w:rsidRDefault="00DA0951" w:rsidP="007A7F8B">
                          <w:pPr>
                            <w:jc w:val="center"/>
                            <w:rPr>
                              <w:rFonts w:ascii="Museo Cyrl 500" w:hAnsi="Museo Cyrl 500"/>
                              <w:color w:val="1F3864" w:themeColor="accent5" w:themeShade="80"/>
                              <w:sz w:val="26"/>
                              <w:szCs w:val="26"/>
                              <w:lang w:val="ru-RU"/>
                            </w:rPr>
                          </w:pPr>
                          <w:r w:rsidRPr="007A7F8B">
                            <w:rPr>
                              <w:rFonts w:ascii="Museo Cyrl 500" w:hAnsi="Museo Cyrl 500"/>
                              <w:color w:val="1F3864" w:themeColor="accent5" w:themeShade="80"/>
                              <w:sz w:val="26"/>
                              <w:szCs w:val="26"/>
                            </w:rPr>
                            <w:t>WWW.DOVODI.RU</w:t>
                          </w: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</w:p>
        <w:p w:rsidR="00DA0951" w:rsidRPr="00DA0951" w:rsidRDefault="00DA0951" w:rsidP="00DA0951">
          <w:pPr>
            <w:spacing w:line="240" w:lineRule="auto"/>
            <w:rPr>
              <w:rFonts w:ascii="Open Sans" w:hAnsi="Open Sans" w:cs="Open Sans"/>
              <w:sz w:val="28"/>
              <w:szCs w:val="28"/>
              <w:lang w:val="ru-RU"/>
            </w:rPr>
          </w:pPr>
          <w:r w:rsidRPr="00DA0951"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  <w:lastRenderedPageBreak/>
            <w:t>Вопрос: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Является ли достоверным высказывание Имама Али (а): «И поистине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,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мы считаем Абу </w:t>
          </w:r>
          <w:proofErr w:type="spell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Бакра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имеющим больше всего прав на правление»?</w:t>
          </w:r>
        </w:p>
        <w:p w:rsidR="00DA0951" w:rsidRPr="00C76564" w:rsidRDefault="00DA0951" w:rsidP="00FD11D1">
          <w:pPr>
            <w:shd w:val="clear" w:color="auto" w:fill="FFFFFF"/>
            <w:bidi/>
            <w:spacing w:after="0" w:line="360" w:lineRule="atLeast"/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/>
            </w:rPr>
          </w:pP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قول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أبو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الحسن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على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بن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أبى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طالب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"</w:t>
          </w:r>
          <w:r w:rsidRPr="00C76564">
            <w:rPr>
              <w:rFonts w:ascii="Open Sans" w:eastAsia="Times New Roman" w:hAnsi="Open Sans" w:cs="Open Sans" w:hint="cs"/>
              <w:color w:val="FF0000"/>
              <w:sz w:val="28"/>
              <w:szCs w:val="28"/>
              <w:rtl/>
              <w:lang w:eastAsia="ru-RU" w:bidi="fa-IR"/>
            </w:rPr>
            <w:t> </w:t>
          </w:r>
          <w:bookmarkStart w:id="0" w:name="_Hlk193021115"/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إنا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نرى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أبا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بكر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أحق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الناس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بها</w:t>
          </w:r>
          <w:r w:rsidRPr="00C76564">
            <w:rPr>
              <w:rFonts w:ascii="Open Sans" w:eastAsia="Times New Roman" w:hAnsi="Open Sans" w:cs="Open Sans" w:hint="cs"/>
              <w:color w:val="FF0000"/>
              <w:sz w:val="28"/>
              <w:szCs w:val="28"/>
              <w:rtl/>
              <w:lang w:eastAsia="ru-RU" w:bidi="fa-IR"/>
            </w:rPr>
            <w:t> </w:t>
          </w:r>
          <w:bookmarkEnd w:id="0"/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،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إنه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لصاحب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الغار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ثاني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أثنين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،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إنا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لنعرف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له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سنه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،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لقد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أمره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رسول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الله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بالصلاة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هو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حي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"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شرح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النهج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لابن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أبى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الحديد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1/332-3</w:t>
          </w:r>
        </w:p>
        <w:p w:rsidR="00FD11D1" w:rsidRDefault="00FD11D1" w:rsidP="00DA0951">
          <w:pPr>
            <w:spacing w:line="240" w:lineRule="auto"/>
            <w:rPr>
              <w:rFonts w:ascii="Open Sans" w:hAnsi="Open Sans" w:cs="Open Sans"/>
              <w:sz w:val="28"/>
              <w:szCs w:val="28"/>
              <w:lang w:val="ru-RU"/>
            </w:rPr>
          </w:pPr>
        </w:p>
        <w:p w:rsidR="00DA0951" w:rsidRDefault="00DA0951" w:rsidP="00DA0951">
          <w:pPr>
            <w:spacing w:line="240" w:lineRule="auto"/>
            <w:rPr>
              <w:rFonts w:ascii="Open Sans" w:hAnsi="Open Sans" w:cs="Open Sans"/>
              <w:sz w:val="28"/>
              <w:szCs w:val="28"/>
              <w:lang w:val="ru-RU"/>
            </w:rPr>
          </w:pPr>
          <w:proofErr w:type="spell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Абул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Ха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сан Али Ибн Абу Талиб сказал: «М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ы 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считали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Абу </w:t>
          </w:r>
          <w:proofErr w:type="spell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Бакра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самым 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достойным человеком на пост халифа. Он был с П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ророком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 (с)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в пещере и вторым из троих. Посланник Аллаха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 (с)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также приказал ему прочесть молит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ву будучи еще при жизни».</w:t>
          </w:r>
        </w:p>
        <w:p w:rsidR="00DA0951" w:rsidRPr="00DA0951" w:rsidRDefault="00DA0951" w:rsidP="00DA0951">
          <w:pPr>
            <w:spacing w:line="240" w:lineRule="auto"/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</w:pPr>
          <w:proofErr w:type="spellStart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Шарху</w:t>
          </w:r>
          <w:proofErr w:type="spellEnd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 </w:t>
          </w:r>
          <w:proofErr w:type="spellStart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нахдж</w:t>
          </w:r>
          <w:proofErr w:type="spellEnd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 аль </w:t>
          </w:r>
          <w:proofErr w:type="spellStart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балага</w:t>
          </w:r>
          <w:proofErr w:type="spellEnd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, И</w:t>
          </w:r>
          <w:r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бн </w:t>
          </w:r>
          <w:proofErr w:type="spellStart"/>
          <w:r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Абул</w:t>
          </w:r>
          <w:proofErr w:type="spellEnd"/>
          <w:r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 </w:t>
          </w:r>
          <w:proofErr w:type="spellStart"/>
          <w:r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Хадид</w:t>
          </w:r>
          <w:proofErr w:type="spellEnd"/>
          <w:r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, том 1, стр. 332</w:t>
          </w:r>
        </w:p>
        <w:p w:rsidR="00DA0951" w:rsidRPr="00DA0951" w:rsidRDefault="00DA0951" w:rsidP="00DA0951">
          <w:pPr>
            <w:spacing w:line="240" w:lineRule="auto"/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</w:pPr>
          <w:r w:rsidRPr="00DA0951"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  <w:t>Ответ:</w:t>
          </w:r>
        </w:p>
        <w:p w:rsidR="00DA0951" w:rsidRPr="00DA0951" w:rsidRDefault="00DA0951" w:rsidP="00DA0951">
          <w:pPr>
            <w:spacing w:line="240" w:lineRule="auto"/>
            <w:rPr>
              <w:rFonts w:ascii="Open Sans" w:hAnsi="Open Sans" w:cs="Open Sans"/>
              <w:sz w:val="28"/>
              <w:szCs w:val="28"/>
              <w:lang w:val="ru-RU"/>
            </w:rPr>
          </w:pP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Во-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первых, э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того высказывания нет ни в одной из книг шиитов. Может быть, автор забыл о 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том, что </w:t>
          </w:r>
          <w:proofErr w:type="spellStart"/>
          <w:r>
            <w:rPr>
              <w:rFonts w:ascii="Open Sans" w:hAnsi="Open Sans" w:cs="Open Sans"/>
              <w:sz w:val="28"/>
              <w:szCs w:val="28"/>
              <w:lang w:val="ru-RU"/>
            </w:rPr>
            <w:t>Абиль</w:t>
          </w:r>
          <w:proofErr w:type="spellEnd"/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proofErr w:type="spellStart"/>
          <w:r>
            <w:rPr>
              <w:rFonts w:ascii="Open Sans" w:hAnsi="Open Sans" w:cs="Open Sans"/>
              <w:sz w:val="28"/>
              <w:szCs w:val="28"/>
              <w:lang w:val="ru-RU"/>
            </w:rPr>
            <w:t>Хадид</w:t>
          </w:r>
          <w:proofErr w:type="spellEnd"/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 является </w:t>
          </w:r>
          <w:proofErr w:type="spellStart"/>
          <w:r>
            <w:rPr>
              <w:rFonts w:ascii="Open Sans" w:hAnsi="Open Sans" w:cs="Open Sans"/>
              <w:sz w:val="28"/>
              <w:szCs w:val="28"/>
              <w:lang w:val="ru-RU"/>
            </w:rPr>
            <w:t>му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тазилитом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и одним из суннитских фанатиков. </w:t>
          </w:r>
        </w:p>
        <w:p w:rsidR="00DA0951" w:rsidRPr="00C9488D" w:rsidRDefault="00DA0951" w:rsidP="00DA0951">
          <w:pPr>
            <w:spacing w:line="240" w:lineRule="auto"/>
            <w:rPr>
              <w:rFonts w:ascii="Open Sans" w:hAnsi="Open Sans" w:cs="Open Sans"/>
              <w:sz w:val="28"/>
              <w:szCs w:val="28"/>
              <w:lang w:val="ru-RU"/>
            </w:rPr>
          </w:pP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Во-вт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орых, е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сли на самом деле 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П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овелитель правоверных (а) так высказывался, то почему тогда он 6 месяцев не присягал Абу </w:t>
          </w:r>
          <w:proofErr w:type="spell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Бакру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? Этот случай о том, что Повелитель Правоверных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(а) в первые 6 месяцев правлени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я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Абу </w:t>
          </w:r>
          <w:proofErr w:type="spell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Бакра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и до того времени, пока была жива Госпожа </w:t>
          </w:r>
          <w:proofErr w:type="spell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Захра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(а), не заключал союз с Абу </w:t>
          </w:r>
          <w:proofErr w:type="spell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Бакром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,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зафиксировано в исламской истории, даже </w:t>
          </w:r>
          <w:proofErr w:type="spell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Бухари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и </w:t>
          </w:r>
          <w:proofErr w:type="gram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Муслим</w:t>
          </w:r>
          <w:proofErr w:type="gram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в своих книгах привели это. </w:t>
          </w:r>
          <w:r w:rsidRPr="00C9488D">
            <w:rPr>
              <w:rFonts w:ascii="Open Sans" w:hAnsi="Open Sans" w:cs="Open Sans"/>
              <w:sz w:val="28"/>
              <w:szCs w:val="28"/>
              <w:lang w:val="ru-RU"/>
            </w:rPr>
            <w:t>Бухари в самой достоверной книге Ахли Сунны пишет:</w:t>
          </w:r>
        </w:p>
        <w:p w:rsidR="00DA0951" w:rsidRPr="00DA0951" w:rsidRDefault="00DA0951" w:rsidP="00DA0951">
          <w:pPr>
            <w:shd w:val="clear" w:color="auto" w:fill="FFFFFF"/>
            <w:bidi/>
            <w:spacing w:after="0" w:line="465" w:lineRule="atLeast"/>
            <w:jc w:val="both"/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/>
            </w:rPr>
          </w:pP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وعاشت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بعد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النبي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صلى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الله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عليه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وسلم،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ستة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أشهر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فلما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توفيت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دفنها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زوجها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على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ليلا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ولم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يوءذن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بها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أبا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بكر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وصلى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عليها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وكان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لعلى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من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الناس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وجه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حياة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فاطمة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فلما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توفيت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استنكر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على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وجوه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الناس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فالتمس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مصالحة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أبى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بكر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ومبايعته</w:t>
          </w:r>
          <w:r w:rsidRPr="00DA0951">
            <w:rPr>
              <w:rFonts w:ascii="Open Sans" w:eastAsia="Times New Roman" w:hAnsi="Open Sans" w:cs="Open Sans" w:hint="cs"/>
              <w:color w:val="FF0000"/>
              <w:sz w:val="28"/>
              <w:szCs w:val="28"/>
              <w:rtl/>
              <w:lang w:eastAsia="ru-RU" w:bidi="fa-IR"/>
            </w:rPr>
            <w:t> 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ولم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يكن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يبايع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تلك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DA0951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الأشهر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> .</w:t>
          </w:r>
          <w:r w:rsidRPr="00DA0951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/>
            </w:rPr>
            <w:t xml:space="preserve"> </w:t>
          </w:r>
        </w:p>
        <w:p w:rsidR="00DA0951" w:rsidRPr="00C9488D" w:rsidRDefault="00DA0951" w:rsidP="00DA0951">
          <w:pPr>
            <w:rPr>
              <w:rFonts w:ascii="Open Sans" w:hAnsi="Open Sans" w:cs="Open Sans"/>
              <w:sz w:val="28"/>
              <w:szCs w:val="28"/>
              <w:lang w:val="ru-RU"/>
            </w:rPr>
          </w:pPr>
        </w:p>
        <w:p w:rsidR="00DA0951" w:rsidRPr="00DA0951" w:rsidRDefault="00DA0951" w:rsidP="00DA0951">
          <w:pPr>
            <w:rPr>
              <w:rStyle w:val="apple-converted-space"/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</w:pPr>
          <w:r w:rsidRPr="00DA0951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«Она жила 6 месяцев после пророка (</w:t>
          </w:r>
          <w:proofErr w:type="spellStart"/>
          <w:r w:rsidRPr="00DA0951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сас</w:t>
          </w:r>
          <w:proofErr w:type="spellEnd"/>
          <w:r w:rsidRPr="00DA0951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), а когда умерла ее муж похоронил ее ночью даже не сообщив Абу </w:t>
          </w:r>
          <w:proofErr w:type="spellStart"/>
          <w:r w:rsidRPr="00DA0951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Бакру</w:t>
          </w:r>
          <w:proofErr w:type="spellEnd"/>
          <w:r w:rsidRPr="00DA0951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 и сам прочел </w:t>
          </w:r>
          <w:r w:rsidRPr="00DA0951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lastRenderedPageBreak/>
            <w:t xml:space="preserve">молитву над ней. Пока Фатима была жива у Али было желание появляться среди людей. Но когда она умерла он перестал появляться среди людей. И пошел на мировую с Абу </w:t>
          </w:r>
          <w:proofErr w:type="spellStart"/>
          <w:r w:rsidRPr="00DA0951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>Бакром</w:t>
          </w:r>
          <w:proofErr w:type="spellEnd"/>
          <w:r w:rsidRPr="00DA0951">
            <w:rPr>
              <w:rFonts w:ascii="Open Sans" w:hAnsi="Open Sans" w:cs="Open Sans"/>
              <w:color w:val="000000"/>
              <w:sz w:val="28"/>
              <w:szCs w:val="28"/>
              <w:shd w:val="clear" w:color="auto" w:fill="FFFFFF"/>
              <w:lang w:val="ru-RU"/>
            </w:rPr>
            <w:t xml:space="preserve"> и захотел присягнуть ему.</w:t>
          </w:r>
          <w:r w:rsidRPr="00C76564">
            <w:rPr>
              <w:rStyle w:val="apple-converted-space"/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> </w:t>
          </w:r>
          <w:r w:rsidRPr="00DA0951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 xml:space="preserve">Хотя все это время (т.е. пока жива была Фатима </w:t>
          </w:r>
          <w:proofErr w:type="spellStart"/>
          <w:r w:rsidRPr="00DA0951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>с.а</w:t>
          </w:r>
          <w:proofErr w:type="spellEnd"/>
          <w:r w:rsidRPr="00DA0951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 xml:space="preserve">.) он не присягал Абу </w:t>
          </w:r>
          <w:proofErr w:type="spellStart"/>
          <w:r w:rsidRPr="00DA0951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>Бакру</w:t>
          </w:r>
          <w:proofErr w:type="spellEnd"/>
          <w:r w:rsidRPr="00DA0951">
            <w:rPr>
              <w:rFonts w:ascii="Open Sans" w:hAnsi="Open Sans" w:cs="Open Sans"/>
              <w:color w:val="FF0000"/>
              <w:sz w:val="28"/>
              <w:szCs w:val="28"/>
              <w:shd w:val="clear" w:color="auto" w:fill="FFFFFF"/>
              <w:lang w:val="ru-RU"/>
            </w:rPr>
            <w:t>».</w:t>
          </w:r>
          <w:r w:rsidRPr="00DA0951">
            <w:rPr>
              <w:rStyle w:val="apple-converted-space"/>
              <w:rFonts w:ascii="Open Sans" w:hAnsi="Open Sans" w:cs="Open Sans"/>
              <w:color w:val="000000"/>
              <w:sz w:val="28"/>
              <w:szCs w:val="28"/>
              <w:shd w:val="clear" w:color="auto" w:fill="FFFFFF"/>
            </w:rPr>
            <w:t> </w:t>
          </w:r>
        </w:p>
        <w:p w:rsidR="00DA0951" w:rsidRPr="00DA0951" w:rsidRDefault="00DA0951" w:rsidP="00DA0951">
          <w:pPr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</w:pPr>
          <w:proofErr w:type="spellStart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>Сахих</w:t>
          </w:r>
          <w:proofErr w:type="spellEnd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 xml:space="preserve"> </w:t>
          </w:r>
          <w:proofErr w:type="spellStart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>Бухари</w:t>
          </w:r>
          <w:proofErr w:type="spellEnd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 xml:space="preserve">, Книга: Книга военных походов, глава: Поход на </w:t>
          </w:r>
          <w:proofErr w:type="spellStart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>Хайбар</w:t>
          </w:r>
          <w:proofErr w:type="spellEnd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 xml:space="preserve">, хадис 3998, том 4, стр. 1549-1550, изд-во Дару Ибн </w:t>
          </w:r>
          <w:proofErr w:type="spellStart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>Касир</w:t>
          </w:r>
          <w:proofErr w:type="spellEnd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shd w:val="clear" w:color="auto" w:fill="FFFFFF"/>
              <w:lang w:val="ru-RU"/>
            </w:rPr>
            <w:t xml:space="preserve">, 1993, в семи томах. - </w:t>
          </w:r>
          <w:hyperlink r:id="rId6" w:history="1">
            <w:r w:rsidRPr="00DA0951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</w:rPr>
              <w:t>http</w:t>
            </w:r>
            <w:r w:rsidRPr="00DA0951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  <w:lang w:val="ru-RU"/>
              </w:rPr>
              <w:t>://</w:t>
            </w:r>
            <w:bookmarkStart w:id="1" w:name="_GoBack"/>
            <w:r w:rsidR="00C9488D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</w:rPr>
              <w:t>old</w:t>
            </w:r>
            <w:r w:rsidR="00C9488D" w:rsidRPr="00C9488D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  <w:lang w:val="ru-RU"/>
              </w:rPr>
              <w:t>.</w:t>
            </w:r>
            <w:r w:rsidR="00C9488D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</w:rPr>
              <w:t>dovodi</w:t>
            </w:r>
            <w:r w:rsidR="00C9488D" w:rsidRPr="00C9488D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  <w:lang w:val="ru-RU"/>
              </w:rPr>
              <w:t>.</w:t>
            </w:r>
            <w:r w:rsidR="00C9488D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</w:rPr>
              <w:t>ru</w:t>
            </w:r>
            <w:bookmarkEnd w:id="1"/>
            <w:r w:rsidR="00A96F2F" w:rsidRPr="00A96F2F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  <w:lang w:val="ru-RU"/>
              </w:rPr>
              <w:t>/</w:t>
            </w:r>
            <w:r w:rsidRPr="00DA0951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</w:rPr>
              <w:t>article</w:t>
            </w:r>
            <w:r w:rsidRPr="00DA0951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  <w:lang w:val="ru-RU"/>
              </w:rPr>
              <w:t>/</w:t>
            </w:r>
            <w:r w:rsidRPr="00DA0951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</w:rPr>
              <w:t>a</w:t>
            </w:r>
            <w:r w:rsidRPr="00DA0951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  <w:lang w:val="ru-RU"/>
              </w:rPr>
              <w:t>-352.</w:t>
            </w:r>
            <w:r w:rsidRPr="00DA0951">
              <w:rPr>
                <w:rStyle w:val="a3"/>
                <w:rFonts w:ascii="Open Sans" w:hAnsi="Open Sans" w:cs="Open Sans"/>
                <w:color w:val="44546A" w:themeColor="text2"/>
                <w:sz w:val="28"/>
                <w:szCs w:val="28"/>
              </w:rPr>
              <w:t>html</w:t>
            </w:r>
          </w:hyperlink>
        </w:p>
        <w:p w:rsidR="00DA0951" w:rsidRPr="00DA0951" w:rsidRDefault="00DA0951" w:rsidP="00DA0951">
          <w:pPr>
            <w:rPr>
              <w:rFonts w:ascii="Open Sans" w:hAnsi="Open Sans" w:cs="Open Sans"/>
              <w:sz w:val="28"/>
              <w:szCs w:val="28"/>
              <w:lang w:val="ru-RU"/>
            </w:rPr>
          </w:pP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Разве можно вообразить, что 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П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овелитель правоверных (а) не присягал тому, кого считал больше всех достойным быть правителем?</w:t>
          </w:r>
        </w:p>
        <w:p w:rsidR="00DA0951" w:rsidRPr="00C9488D" w:rsidRDefault="00DA0951" w:rsidP="00DA0951">
          <w:pPr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</w:pP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Даже в то время, когда 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П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овелитель правоверных (а) присягнул Абу </w:t>
          </w:r>
          <w:proofErr w:type="spell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Бакру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, это было насильно и принужденно, а не по собственному желанию. </w:t>
          </w:r>
          <w:r w:rsidRPr="00C9488D">
            <w:rPr>
              <w:rFonts w:ascii="Open Sans" w:hAnsi="Open Sans" w:cs="Open Sans"/>
              <w:sz w:val="28"/>
              <w:szCs w:val="28"/>
              <w:lang w:val="ru-RU"/>
            </w:rPr>
            <w:t>Имам Али (а) в Нахдж-уль-Балага, 28 письме говорит</w:t>
          </w:r>
          <w:r w:rsidRPr="00C9488D"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  <w:t xml:space="preserve">: </w:t>
          </w:r>
        </w:p>
        <w:p w:rsidR="00DA0951" w:rsidRPr="00C9488D" w:rsidRDefault="00DA0951" w:rsidP="00DA0951">
          <w:pPr>
            <w:jc w:val="right"/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</w:pP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إنّي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كنت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أقاد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كما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يقاد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الجمل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المخشوش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حتى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أبايع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.</w:t>
          </w:r>
        </w:p>
        <w:p w:rsidR="00DA0951" w:rsidRPr="00DA0951" w:rsidRDefault="00DA0951" w:rsidP="00DA0951">
          <w:pPr>
            <w:rPr>
              <w:rFonts w:ascii="Open Sans" w:hAnsi="Open Sans" w:cs="Open Sans"/>
              <w:sz w:val="28"/>
              <w:szCs w:val="28"/>
              <w:lang w:val="ru-RU"/>
            </w:rPr>
          </w:pP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Меня насильно из дома вели в мечеть, подобно тому, как верблюда ведут, каждый раз, ударами 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отнимая у него собственную волю, пока я не присягнул.</w:t>
          </w:r>
        </w:p>
        <w:p w:rsidR="00DA0951" w:rsidRPr="00DA0951" w:rsidRDefault="00DA0951" w:rsidP="00DA0951">
          <w:pPr>
            <w:spacing w:line="240" w:lineRule="auto"/>
            <w:rPr>
              <w:rFonts w:ascii="Open Sans" w:hAnsi="Open Sans" w:cs="Open Sans"/>
              <w:sz w:val="28"/>
              <w:szCs w:val="28"/>
              <w:lang w:val="ru-RU"/>
            </w:rPr>
          </w:pPr>
          <w:r>
            <w:rPr>
              <w:rFonts w:ascii="Open Sans" w:hAnsi="Open Sans" w:cs="Open Sans"/>
              <w:sz w:val="28"/>
              <w:szCs w:val="28"/>
              <w:lang w:val="ru-RU"/>
            </w:rPr>
            <w:t>В-третьих,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это высказывание отличается от высказывания Ибн </w:t>
          </w:r>
          <w:proofErr w:type="spellStart"/>
          <w:proofErr w:type="gram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Кутайба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r w:rsidRPr="00DA0951">
            <w:rPr>
              <w:rFonts w:ascii="Open Sans" w:hAnsi="Open Sans" w:cs="Open Sans"/>
              <w:b/>
              <w:bCs/>
              <w:sz w:val="28"/>
              <w:szCs w:val="28"/>
              <w:lang w:val="ru-RU"/>
            </w:rPr>
            <w:t xml:space="preserve"> </w:t>
          </w:r>
          <w:proofErr w:type="spell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Дай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нури</w:t>
          </w:r>
          <w:proofErr w:type="spellEnd"/>
          <w:proofErr w:type="gramEnd"/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 в книге Аль-и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мама </w:t>
          </w:r>
          <w:proofErr w:type="spell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ва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proofErr w:type="spell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сиясе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.</w:t>
          </w:r>
        </w:p>
        <w:p w:rsidR="00DA0951" w:rsidRPr="00C76564" w:rsidRDefault="00DA0951" w:rsidP="00FD11D1">
          <w:pPr>
            <w:shd w:val="clear" w:color="auto" w:fill="FFFFFF"/>
            <w:bidi/>
            <w:spacing w:after="0" w:line="465" w:lineRule="atLeast"/>
            <w:jc w:val="both"/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/>
            </w:rPr>
          </w:pP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لنحن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أحق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الناس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به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.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لأنا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أهل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البيت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،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ونحن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أحق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بهذا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الأمر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منكم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>.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vertAlign w:val="superscript"/>
              <w:rtl/>
              <w:lang w:eastAsia="ru-RU" w:bidi="fa-IR"/>
            </w:rPr>
            <w:t> 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/>
            </w:rPr>
            <w:t xml:space="preserve"> </w:t>
          </w:r>
        </w:p>
        <w:p w:rsidR="00DA0951" w:rsidRPr="00C9488D" w:rsidRDefault="00DA0951" w:rsidP="00DA0951">
          <w:pPr>
            <w:spacing w:line="240" w:lineRule="auto"/>
            <w:rPr>
              <w:rFonts w:ascii="Open Sans" w:hAnsi="Open Sans" w:cs="Open Sans"/>
              <w:sz w:val="28"/>
              <w:szCs w:val="28"/>
              <w:lang w:val="ru-RU"/>
            </w:rPr>
          </w:pPr>
        </w:p>
        <w:p w:rsidR="00DA0951" w:rsidRPr="00DA0951" w:rsidRDefault="00DA0951" w:rsidP="00DA0951">
          <w:pPr>
            <w:spacing w:line="240" w:lineRule="auto"/>
            <w:rPr>
              <w:rFonts w:ascii="Open Sans" w:hAnsi="Open Sans" w:cs="Open Sans"/>
              <w:sz w:val="28"/>
              <w:szCs w:val="28"/>
              <w:lang w:val="ru-RU"/>
            </w:rPr>
          </w:pP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«Мы более достойны править, так как мы Ахл </w:t>
          </w:r>
          <w:proofErr w:type="gram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аль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-б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ейт</w:t>
          </w:r>
          <w:proofErr w:type="gram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и мы достойнее вас для этого дела».</w:t>
          </w:r>
        </w:p>
        <w:p w:rsidR="00DA0951" w:rsidRPr="00DA0951" w:rsidRDefault="00DA0951" w:rsidP="00DA0951">
          <w:pPr>
            <w:spacing w:line="240" w:lineRule="auto"/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</w:pPr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Аль Имаме </w:t>
          </w:r>
          <w:proofErr w:type="spellStart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Васиясе</w:t>
          </w:r>
          <w:proofErr w:type="spellEnd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 - Ибн </w:t>
          </w:r>
          <w:proofErr w:type="spellStart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Кутайба</w:t>
          </w:r>
          <w:proofErr w:type="spellEnd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 </w:t>
          </w:r>
          <w:proofErr w:type="spellStart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Дайнури</w:t>
          </w:r>
          <w:proofErr w:type="spellEnd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 - </w:t>
          </w:r>
          <w:proofErr w:type="spellStart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тахгиг</w:t>
          </w:r>
          <w:proofErr w:type="spellEnd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 </w:t>
          </w:r>
          <w:proofErr w:type="spellStart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уль</w:t>
          </w:r>
          <w:proofErr w:type="spellEnd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 </w:t>
          </w:r>
          <w:proofErr w:type="spellStart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>зини</w:t>
          </w:r>
          <w:proofErr w:type="spellEnd"/>
          <w:r w:rsidRPr="00DA0951"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 том 1, стр.</w:t>
          </w:r>
          <w:r>
            <w:rPr>
              <w:rFonts w:ascii="Open Sans" w:hAnsi="Open Sans" w:cs="Open Sans"/>
              <w:color w:val="44546A" w:themeColor="text2"/>
              <w:sz w:val="28"/>
              <w:szCs w:val="28"/>
              <w:lang w:val="ru-RU"/>
            </w:rPr>
            <w:t xml:space="preserve"> 19.</w:t>
          </w:r>
        </w:p>
        <w:p w:rsidR="00DA0951" w:rsidRPr="00DA0951" w:rsidRDefault="00DA0951" w:rsidP="00DA0951">
          <w:pPr>
            <w:spacing w:line="240" w:lineRule="auto"/>
            <w:rPr>
              <w:rFonts w:ascii="Open Sans" w:hAnsi="Open Sans" w:cs="Open Sans"/>
              <w:sz w:val="28"/>
              <w:szCs w:val="28"/>
              <w:lang w:val="ru-RU"/>
            </w:rPr>
          </w:pP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lastRenderedPageBreak/>
            <w:t xml:space="preserve">И опять же 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Ибн </w:t>
          </w:r>
          <w:proofErr w:type="spell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Кутайба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proofErr w:type="spellStart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Дайнури</w:t>
          </w:r>
          <w:proofErr w:type="spellEnd"/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приводит, что когда сказали Имаму Али 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(а):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 приходи и заключи союз с </w:t>
          </w:r>
          <w:r w:rsidRPr="00DA0951">
            <w:rPr>
              <w:rFonts w:ascii="Open Sans" w:hAnsi="Open Sans" w:cs="Open Sans"/>
              <w:color w:val="FF0000"/>
              <w:sz w:val="28"/>
              <w:szCs w:val="28"/>
              <w:lang w:val="ru-RU"/>
            </w:rPr>
            <w:t>заместителем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 Пророка(а), то о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н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 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(а) изволил:</w:t>
          </w:r>
        </w:p>
        <w:p w:rsidR="00DA0951" w:rsidRPr="00C9488D" w:rsidRDefault="00DA0951" w:rsidP="00FD11D1">
          <w:pPr>
            <w:shd w:val="clear" w:color="auto" w:fill="FFFFFF"/>
            <w:bidi/>
            <w:spacing w:after="0" w:line="465" w:lineRule="atLeast"/>
            <w:jc w:val="both"/>
            <w:rPr>
              <w:rFonts w:ascii="Open Sans" w:eastAsia="Times New Roman" w:hAnsi="Open Sans" w:cs="Open Sans"/>
              <w:color w:val="FF0000"/>
              <w:sz w:val="28"/>
              <w:szCs w:val="28"/>
              <w:lang w:val="ru-RU" w:eastAsia="ru-RU" w:bidi="fa-IR"/>
            </w:rPr>
          </w:pP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لسريع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ما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كذبتم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على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رسول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الله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>.</w:t>
          </w:r>
        </w:p>
        <w:p w:rsidR="00DA0951" w:rsidRPr="00C9488D" w:rsidRDefault="00DA0951" w:rsidP="00DA095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color w:val="000000"/>
              <w:sz w:val="17"/>
              <w:szCs w:val="17"/>
              <w:lang w:val="ru-RU" w:eastAsia="ru-RU"/>
            </w:rPr>
          </w:pPr>
          <w:r w:rsidRPr="00DA0951">
            <w:rPr>
              <w:rFonts w:ascii="Open Sans" w:eastAsia="Times New Roman" w:hAnsi="Open Sans" w:cs="Open Sans"/>
              <w:color w:val="000000"/>
              <w:sz w:val="32"/>
              <w:szCs w:val="32"/>
              <w:lang w:val="ru-RU" w:eastAsia="ru-RU"/>
            </w:rPr>
            <w:t xml:space="preserve"> </w:t>
          </w:r>
          <w:r>
            <w:rPr>
              <w:rFonts w:ascii="Open Sans" w:eastAsia="Times New Roman" w:hAnsi="Open Sans" w:cs="Open Sans"/>
              <w:color w:val="000000"/>
              <w:sz w:val="32"/>
              <w:szCs w:val="32"/>
              <w:lang w:val="ru-RU" w:eastAsia="ru-RU"/>
            </w:rPr>
            <w:t>«Уж очень скоро оклеветали вы П</w:t>
          </w:r>
          <w:r w:rsidRPr="00DA0951">
            <w:rPr>
              <w:rFonts w:ascii="Open Sans" w:eastAsia="Times New Roman" w:hAnsi="Open Sans" w:cs="Open Sans"/>
              <w:color w:val="000000"/>
              <w:sz w:val="32"/>
              <w:szCs w:val="32"/>
              <w:lang w:val="ru-RU" w:eastAsia="ru-RU"/>
            </w:rPr>
            <w:t xml:space="preserve">ророка (назвав себя его халифом)!» </w:t>
          </w:r>
          <w:r w:rsidRPr="00C9488D">
            <w:rPr>
              <w:rFonts w:ascii="Open Sans" w:eastAsia="Times New Roman" w:hAnsi="Open Sans" w:cs="Open Sans"/>
              <w:color w:val="000000"/>
              <w:sz w:val="32"/>
              <w:szCs w:val="32"/>
              <w:lang w:val="ru-RU" w:eastAsia="ru-RU"/>
            </w:rPr>
            <w:t>Тогда Абу Бакр приказал Кунфузу:</w:t>
          </w:r>
        </w:p>
        <w:p w:rsidR="00DA0951" w:rsidRPr="00C9488D" w:rsidRDefault="00DA0951" w:rsidP="00FD11D1">
          <w:pPr>
            <w:shd w:val="clear" w:color="auto" w:fill="FFFFFF"/>
            <w:bidi/>
            <w:spacing w:before="100" w:beforeAutospacing="1" w:after="0" w:line="360" w:lineRule="atLeast"/>
            <w:rPr>
              <w:rFonts w:ascii="Open Sans" w:eastAsia="Times New Roman" w:hAnsi="Open Sans" w:cs="Open Sans"/>
              <w:color w:val="FF0000"/>
              <w:sz w:val="28"/>
              <w:szCs w:val="28"/>
              <w:lang w:val="ru-RU" w:eastAsia="ru-RU"/>
            </w:rPr>
          </w:pP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ثمّ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قال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أبو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بكر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: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عد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إليه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فقل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: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أمير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المؤمنين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يدعوكم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،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فرفع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علي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صوته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فقال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: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سبحان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الله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لقد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ادعى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ما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ليس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 xml:space="preserve"> </w:t>
          </w:r>
          <w:r w:rsidRPr="00C76564">
            <w:rPr>
              <w:rFonts w:ascii="Arial" w:eastAsia="Times New Roman" w:hAnsi="Arial" w:cs="Arial" w:hint="cs"/>
              <w:color w:val="FF0000"/>
              <w:sz w:val="28"/>
              <w:szCs w:val="28"/>
              <w:rtl/>
              <w:lang w:eastAsia="ru-RU" w:bidi="fa-IR"/>
            </w:rPr>
            <w:t>له</w:t>
          </w:r>
          <w:r w:rsidRPr="00C76564">
            <w:rPr>
              <w:rFonts w:ascii="Open Sans" w:eastAsia="Times New Roman" w:hAnsi="Open Sans" w:cs="Open Sans"/>
              <w:color w:val="FF0000"/>
              <w:sz w:val="28"/>
              <w:szCs w:val="28"/>
              <w:rtl/>
              <w:lang w:eastAsia="ru-RU" w:bidi="fa-IR"/>
            </w:rPr>
            <w:t>.</w:t>
          </w:r>
        </w:p>
        <w:p w:rsidR="00DA0951" w:rsidRPr="005117A4" w:rsidRDefault="00DA0951" w:rsidP="00DA095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color w:val="000000"/>
              <w:sz w:val="32"/>
              <w:szCs w:val="32"/>
              <w:lang w:val="ru-RU" w:eastAsia="ru-RU"/>
            </w:rPr>
          </w:pPr>
          <w:r w:rsidRPr="00C76564">
            <w:rPr>
              <w:rFonts w:ascii="Open Sans" w:eastAsia="Times New Roman" w:hAnsi="Open Sans" w:cs="Open Sans"/>
              <w:color w:val="000000"/>
              <w:sz w:val="32"/>
              <w:szCs w:val="32"/>
              <w:lang w:eastAsia="ru-RU"/>
            </w:rPr>
            <w:t> </w:t>
          </w:r>
          <w:r>
            <w:rPr>
              <w:rFonts w:ascii="Open Sans" w:eastAsia="Times New Roman" w:hAnsi="Open Sans" w:cs="Open Sans"/>
              <w:color w:val="000000"/>
              <w:sz w:val="32"/>
              <w:szCs w:val="32"/>
              <w:lang w:val="ru-RU" w:eastAsia="ru-RU"/>
            </w:rPr>
            <w:t>«Вернись к нему и скажи, что п</w:t>
          </w:r>
          <w:r w:rsidRPr="00DA0951">
            <w:rPr>
              <w:rFonts w:ascii="Open Sans" w:eastAsia="Times New Roman" w:hAnsi="Open Sans" w:cs="Open Sans"/>
              <w:color w:val="000000"/>
              <w:sz w:val="32"/>
              <w:szCs w:val="32"/>
              <w:lang w:val="ru-RU" w:eastAsia="ru-RU"/>
            </w:rPr>
            <w:t>овелитель правоверных ожидает тебя». Али повысив голос, отвечал: «Пречист Аллах! Какое неуместное утверждение!».</w:t>
          </w:r>
        </w:p>
        <w:p w:rsidR="00DA0951" w:rsidRPr="00DA0951" w:rsidRDefault="00DA0951" w:rsidP="00DA0951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color w:val="000000"/>
              <w:sz w:val="17"/>
              <w:szCs w:val="17"/>
              <w:lang w:val="ru-RU" w:eastAsia="ru-RU"/>
            </w:rPr>
          </w:pPr>
          <w:r w:rsidRPr="00DA0951">
            <w:rPr>
              <w:rFonts w:ascii="Open Sans" w:eastAsia="Times New Roman" w:hAnsi="Open Sans" w:cs="Open Sans"/>
              <w:color w:val="1F497D"/>
              <w:sz w:val="32"/>
              <w:szCs w:val="32"/>
              <w:lang w:val="ru-RU" w:eastAsia="ru-RU"/>
            </w:rPr>
            <w:t>«Имама вас-</w:t>
          </w:r>
          <w:proofErr w:type="spellStart"/>
          <w:r w:rsidRPr="00DA0951">
            <w:rPr>
              <w:rFonts w:ascii="Open Sans" w:eastAsia="Times New Roman" w:hAnsi="Open Sans" w:cs="Open Sans"/>
              <w:color w:val="1F497D"/>
              <w:sz w:val="32"/>
              <w:szCs w:val="32"/>
              <w:lang w:val="ru-RU" w:eastAsia="ru-RU"/>
            </w:rPr>
            <w:t>сийяса</w:t>
          </w:r>
          <w:proofErr w:type="spellEnd"/>
          <w:r w:rsidRPr="00DA0951">
            <w:rPr>
              <w:rFonts w:ascii="Open Sans" w:eastAsia="Times New Roman" w:hAnsi="Open Sans" w:cs="Open Sans"/>
              <w:color w:val="1F497D"/>
              <w:sz w:val="32"/>
              <w:szCs w:val="32"/>
              <w:lang w:val="ru-RU" w:eastAsia="ru-RU"/>
            </w:rPr>
            <w:t>», том 1, стр. 19-20, комментирование</w:t>
          </w:r>
          <w:r w:rsidRPr="00C76564">
            <w:rPr>
              <w:rFonts w:ascii="Open Sans" w:eastAsia="Times New Roman" w:hAnsi="Open Sans" w:cs="Open Sans"/>
              <w:color w:val="1F497D"/>
              <w:sz w:val="32"/>
              <w:szCs w:val="32"/>
              <w:lang w:eastAsia="ru-RU"/>
            </w:rPr>
            <w:t> </w:t>
          </w:r>
          <w:r w:rsidRPr="00DA0951">
            <w:rPr>
              <w:rFonts w:ascii="Open Sans" w:eastAsia="Times New Roman" w:hAnsi="Open Sans" w:cs="Open Sans"/>
              <w:color w:val="1F497D"/>
              <w:sz w:val="32"/>
              <w:szCs w:val="32"/>
              <w:lang w:val="ru-RU" w:eastAsia="ru-RU"/>
            </w:rPr>
            <w:t xml:space="preserve">Доктора </w:t>
          </w:r>
          <w:proofErr w:type="spellStart"/>
          <w:r w:rsidRPr="00DA0951">
            <w:rPr>
              <w:rFonts w:ascii="Open Sans" w:eastAsia="Times New Roman" w:hAnsi="Open Sans" w:cs="Open Sans"/>
              <w:color w:val="1F497D"/>
              <w:sz w:val="32"/>
              <w:szCs w:val="32"/>
              <w:lang w:val="ru-RU" w:eastAsia="ru-RU"/>
            </w:rPr>
            <w:t>Таха</w:t>
          </w:r>
          <w:proofErr w:type="spellEnd"/>
          <w:r w:rsidRPr="00DA0951">
            <w:rPr>
              <w:rFonts w:ascii="Open Sans" w:eastAsia="Times New Roman" w:hAnsi="Open Sans" w:cs="Open Sans"/>
              <w:color w:val="1F497D"/>
              <w:sz w:val="32"/>
              <w:szCs w:val="32"/>
              <w:lang w:val="ru-RU" w:eastAsia="ru-RU"/>
            </w:rPr>
            <w:t xml:space="preserve"> Аз-</w:t>
          </w:r>
          <w:proofErr w:type="spellStart"/>
          <w:r w:rsidRPr="00DA0951">
            <w:rPr>
              <w:rFonts w:ascii="Open Sans" w:eastAsia="Times New Roman" w:hAnsi="Open Sans" w:cs="Open Sans"/>
              <w:color w:val="1F497D"/>
              <w:sz w:val="32"/>
              <w:szCs w:val="32"/>
              <w:lang w:val="ru-RU" w:eastAsia="ru-RU"/>
            </w:rPr>
            <w:t>зайни</w:t>
          </w:r>
          <w:proofErr w:type="spellEnd"/>
          <w:r w:rsidRPr="00DA0951">
            <w:rPr>
              <w:rFonts w:ascii="Open Sans" w:eastAsia="Times New Roman" w:hAnsi="Open Sans" w:cs="Open Sans"/>
              <w:color w:val="1F497D"/>
              <w:sz w:val="32"/>
              <w:szCs w:val="32"/>
              <w:lang w:val="ru-RU" w:eastAsia="ru-RU"/>
            </w:rPr>
            <w:t xml:space="preserve">, также </w:t>
          </w:r>
          <w:r w:rsidRPr="005117A4">
            <w:rPr>
              <w:rFonts w:ascii="Open Sans" w:eastAsia="Times New Roman" w:hAnsi="Open Sans" w:cs="Open Sans"/>
              <w:color w:val="1F497D"/>
              <w:sz w:val="32"/>
              <w:szCs w:val="32"/>
              <w:lang w:val="ru-RU" w:eastAsia="ru-RU"/>
            </w:rPr>
            <w:t>комментирование</w:t>
          </w:r>
          <w:r>
            <w:rPr>
              <w:rFonts w:ascii="Open Sans" w:eastAsia="Times New Roman" w:hAnsi="Open Sans" w:cs="Open Sans"/>
              <w:color w:val="1F497D"/>
              <w:sz w:val="32"/>
              <w:szCs w:val="32"/>
              <w:lang w:val="ru-RU" w:eastAsia="ru-RU"/>
            </w:rPr>
            <w:t xml:space="preserve"> </w:t>
          </w:r>
          <w:proofErr w:type="spellStart"/>
          <w:r>
            <w:rPr>
              <w:rFonts w:ascii="Open Sans" w:eastAsia="Times New Roman" w:hAnsi="Open Sans" w:cs="Open Sans"/>
              <w:color w:val="1F497D"/>
              <w:sz w:val="32"/>
              <w:szCs w:val="32"/>
              <w:lang w:val="ru-RU" w:eastAsia="ru-RU"/>
            </w:rPr>
            <w:t>Аш</w:t>
          </w:r>
          <w:proofErr w:type="spellEnd"/>
          <w:r>
            <w:rPr>
              <w:rFonts w:ascii="Open Sans" w:eastAsia="Times New Roman" w:hAnsi="Open Sans" w:cs="Open Sans"/>
              <w:color w:val="1F497D"/>
              <w:sz w:val="32"/>
              <w:szCs w:val="32"/>
              <w:lang w:val="ru-RU" w:eastAsia="ru-RU"/>
            </w:rPr>
            <w:t>-шири, стр. 30.</w:t>
          </w:r>
        </w:p>
        <w:p w:rsidR="00DA0951" w:rsidRPr="00DA0951" w:rsidRDefault="00DA0951" w:rsidP="00DA0951">
          <w:pPr>
            <w:spacing w:line="240" w:lineRule="auto"/>
            <w:rPr>
              <w:rFonts w:ascii="Open Sans" w:hAnsi="Open Sans" w:cs="Open Sans"/>
              <w:sz w:val="28"/>
              <w:szCs w:val="28"/>
              <w:lang w:val="ru-RU"/>
            </w:rPr>
          </w:pP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Имам Али (мир ему!) в данном хадисе ясно указывает, что они приписывают Пророку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 xml:space="preserve"> (с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 xml:space="preserve">) ложь и заместительство Пророка </w:t>
          </w:r>
          <w:r>
            <w:rPr>
              <w:rFonts w:ascii="Open Sans" w:hAnsi="Open Sans" w:cs="Open Sans"/>
              <w:sz w:val="28"/>
              <w:szCs w:val="28"/>
              <w:lang w:val="ru-RU"/>
            </w:rPr>
            <w:t>(с</w:t>
          </w:r>
          <w:r w:rsidRPr="00DA0951">
            <w:rPr>
              <w:rFonts w:ascii="Open Sans" w:hAnsi="Open Sans" w:cs="Open Sans"/>
              <w:sz w:val="28"/>
              <w:szCs w:val="28"/>
              <w:lang w:val="ru-RU"/>
            </w:rPr>
            <w:t>) не является их правом.</w:t>
          </w:r>
        </w:p>
      </w:sdtContent>
    </w:sdt>
    <w:p w:rsidR="00B873D3" w:rsidRPr="00DA0951" w:rsidRDefault="00B873D3">
      <w:pPr>
        <w:rPr>
          <w:lang w:val="ru-RU"/>
        </w:rPr>
      </w:pPr>
    </w:p>
    <w:sectPr w:rsidR="00B873D3" w:rsidRPr="00DA0951" w:rsidSect="00DA0951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sby CF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useo Cyrl 500">
    <w:panose1 w:val="020000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51"/>
    <w:rsid w:val="005117A4"/>
    <w:rsid w:val="00A96F2F"/>
    <w:rsid w:val="00B873D3"/>
    <w:rsid w:val="00C9488D"/>
    <w:rsid w:val="00DA0951"/>
    <w:rsid w:val="00FD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28272-D990-4F2F-936D-A8C48A18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0951"/>
  </w:style>
  <w:style w:type="character" w:styleId="a3">
    <w:name w:val="Hyperlink"/>
    <w:basedOn w:val="a0"/>
    <w:uiPriority w:val="99"/>
    <w:semiHidden/>
    <w:unhideWhenUsed/>
    <w:rsid w:val="00DA0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vodi.ru/article/a-352.htm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 Мирзаханов</dc:creator>
  <cp:keywords/>
  <dc:description/>
  <cp:lastModifiedBy>Курбан Мирзаханов</cp:lastModifiedBy>
  <cp:revision>4</cp:revision>
  <dcterms:created xsi:type="dcterms:W3CDTF">2017-12-12T14:50:00Z</dcterms:created>
  <dcterms:modified xsi:type="dcterms:W3CDTF">2019-11-29T11:32:00Z</dcterms:modified>
</cp:coreProperties>
</file>